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5B1C32" w:rsidRDefault="00C658A1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Processo n. </w:t>
      </w:r>
      <w:r w:rsidR="000D22BD">
        <w:rPr>
          <w:rFonts w:asciiTheme="minorHAnsi" w:hAnsiTheme="minorHAnsi" w:cstheme="minorHAnsi"/>
          <w:sz w:val="22"/>
          <w:szCs w:val="22"/>
        </w:rPr>
        <w:t>503489/2008.</w:t>
      </w:r>
    </w:p>
    <w:p w:rsidR="000D22BD" w:rsidRPr="005B1C32" w:rsidRDefault="004B3EF0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5B1C32">
        <w:rPr>
          <w:rFonts w:asciiTheme="minorHAnsi" w:hAnsiTheme="minorHAnsi" w:cstheme="minorHAnsi"/>
          <w:sz w:val="22"/>
          <w:szCs w:val="22"/>
        </w:rPr>
        <w:t>–</w:t>
      </w:r>
      <w:r w:rsidR="00C4169F">
        <w:rPr>
          <w:rFonts w:asciiTheme="minorHAnsi" w:hAnsiTheme="minorHAnsi" w:cstheme="minorHAnsi"/>
          <w:sz w:val="22"/>
          <w:szCs w:val="22"/>
        </w:rPr>
        <w:t xml:space="preserve"> </w:t>
      </w:r>
      <w:r w:rsidR="000D22BD">
        <w:rPr>
          <w:rFonts w:asciiTheme="minorHAnsi" w:hAnsiTheme="minorHAnsi" w:cstheme="minorHAnsi"/>
          <w:sz w:val="22"/>
          <w:szCs w:val="22"/>
        </w:rPr>
        <w:t xml:space="preserve">Romildo Jacinto de Almeida. </w:t>
      </w:r>
    </w:p>
    <w:p w:rsidR="00DB77A0" w:rsidRPr="005B1C32" w:rsidRDefault="001F1011" w:rsidP="00DB77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Auto de Infra</w:t>
      </w:r>
      <w:r w:rsidR="00BD0C3D" w:rsidRPr="005B1C32">
        <w:rPr>
          <w:rFonts w:asciiTheme="minorHAnsi" w:hAnsiTheme="minorHAnsi" w:cstheme="minorHAnsi"/>
          <w:sz w:val="22"/>
          <w:szCs w:val="22"/>
        </w:rPr>
        <w:t>ção n.</w:t>
      </w:r>
      <w:r w:rsidR="009C3C9D">
        <w:rPr>
          <w:rFonts w:asciiTheme="minorHAnsi" w:hAnsiTheme="minorHAnsi" w:cstheme="minorHAnsi"/>
          <w:sz w:val="22"/>
          <w:szCs w:val="22"/>
        </w:rPr>
        <w:t xml:space="preserve"> </w:t>
      </w:r>
      <w:r w:rsidR="000D22BD">
        <w:rPr>
          <w:rFonts w:asciiTheme="minorHAnsi" w:hAnsiTheme="minorHAnsi" w:cstheme="minorHAnsi"/>
          <w:sz w:val="22"/>
          <w:szCs w:val="22"/>
        </w:rPr>
        <w:t>112706, de 06/05/2008.</w:t>
      </w:r>
    </w:p>
    <w:p w:rsidR="00496B48" w:rsidRDefault="007723E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Relator</w:t>
      </w:r>
      <w:r w:rsidR="000D22BD">
        <w:rPr>
          <w:rFonts w:asciiTheme="minorHAnsi" w:hAnsiTheme="minorHAnsi" w:cstheme="minorHAnsi"/>
          <w:sz w:val="22"/>
          <w:szCs w:val="22"/>
        </w:rPr>
        <w:t xml:space="preserve">a = Mariana Jéssica B. L. da Matta </w:t>
      </w:r>
      <w:r w:rsidR="00FF2B3B">
        <w:rPr>
          <w:rFonts w:asciiTheme="minorHAnsi" w:hAnsiTheme="minorHAnsi" w:cstheme="minorHAnsi"/>
          <w:sz w:val="22"/>
          <w:szCs w:val="22"/>
        </w:rPr>
        <w:t>–</w:t>
      </w:r>
      <w:r w:rsidR="000D22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2B3B" w:rsidRPr="00FF2B3B" w:rsidRDefault="00FF2B3B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Advogada - </w:t>
      </w:r>
      <w:r w:rsidRPr="00FF2B3B">
        <w:rPr>
          <w:rFonts w:ascii="Calibri" w:hAnsi="Calibri" w:cs="Calibri"/>
          <w:color w:val="000000"/>
          <w:sz w:val="22"/>
          <w:szCs w:val="22"/>
        </w:rPr>
        <w:t xml:space="preserve">Eunice Elena </w:t>
      </w:r>
      <w:proofErr w:type="spellStart"/>
      <w:r w:rsidRPr="00FF2B3B">
        <w:rPr>
          <w:rFonts w:ascii="Calibri" w:hAnsi="Calibri" w:cs="Calibri"/>
          <w:color w:val="000000"/>
          <w:sz w:val="22"/>
          <w:szCs w:val="22"/>
        </w:rPr>
        <w:t>Ioris</w:t>
      </w:r>
      <w:proofErr w:type="spellEnd"/>
      <w:r w:rsidRPr="00FF2B3B">
        <w:rPr>
          <w:rFonts w:ascii="Calibri" w:hAnsi="Calibri" w:cs="Calibri"/>
          <w:color w:val="000000"/>
          <w:sz w:val="22"/>
          <w:szCs w:val="22"/>
        </w:rPr>
        <w:t xml:space="preserve"> da Rosa – OAB/MT 6.850.</w:t>
      </w:r>
    </w:p>
    <w:p w:rsidR="003E7712" w:rsidRDefault="004067DC" w:rsidP="000F2245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3</w:t>
      </w:r>
      <w:r w:rsidR="00427633" w:rsidRPr="005B1C32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5B1C32">
        <w:rPr>
          <w:rFonts w:asciiTheme="minorHAnsi" w:hAnsiTheme="minorHAnsi" w:cstheme="minorHAnsi"/>
          <w:sz w:val="22"/>
          <w:szCs w:val="22"/>
        </w:rPr>
        <w:t>.</w:t>
      </w:r>
    </w:p>
    <w:p w:rsidR="000D22BD" w:rsidRDefault="000D22BD" w:rsidP="000F22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22BD" w:rsidRDefault="000D22BD" w:rsidP="000D22B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Acórdão 256/2021</w:t>
      </w:r>
    </w:p>
    <w:p w:rsidR="000D22BD" w:rsidRDefault="000D22BD" w:rsidP="008F52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5285" w:rsidRPr="008F5285" w:rsidRDefault="008F5285" w:rsidP="008F528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5285">
        <w:rPr>
          <w:rFonts w:ascii="Calibri" w:hAnsi="Calibri" w:cs="Calibri"/>
          <w:color w:val="000000"/>
          <w:sz w:val="22"/>
          <w:szCs w:val="22"/>
        </w:rPr>
        <w:t>Auto de Infração n° 112706, de 06/05/2008. Auto de Inspeção n° 112736, de 07/05/2008. Termo de Apreensão n° 106608, de 06/05/2008. Relatório Técnico n° 016/DR/SEMA/JUÍNA/2008. Por armazenar 29,145 m³ de madeira serrada. Por comercializar 0,487 m³ de madeira ambiental competente, conforme auto de inspeção n° 112736. Decisão Administrativa n° 901/SPA/SEMA/2018, de 20/04/2018,</w:t>
      </w:r>
      <w:r w:rsidRPr="008F5285">
        <w:rPr>
          <w:rFonts w:ascii="Calibri" w:hAnsi="Calibri" w:cs="Calibri"/>
          <w:sz w:val="22"/>
          <w:szCs w:val="22"/>
        </w:rPr>
        <w:t xml:space="preserve"> pela homologação do Auto de Infração n°112706, de 06/05/2008, arbitrando a multa no valor de R$ 2.963,20 (dois mil novecentos e sessenta e três reais e vinte centavos) com fulcro no Art. 134 do Decreto Federal n° 6514/2008. Requer o recorrente que seja reconhecida a decadência tendo em vista que não houve no curso do processo nenhuma causa de interrupção do prazo decadencial, a não ser quando se operou a notificação. É o que dita a regra inscrita no artigo 8° do Decreto: art.8 A prescrição somente poderá ser interrompida uma vez. Interrompida com a notificação, o prazo decadencial volta a fluir, e, na espécie, atingiu o direito da administração em 24.03.2015. Portanto, com apreço nessas sólidas razões jurídicas, o recorrente requer que seja reformada a decisão administrativa, por não ter praticado o fato que deu causa a imposição do auto de infração.</w:t>
      </w:r>
      <w:r w:rsidR="00035D27">
        <w:rPr>
          <w:rFonts w:ascii="Calibri" w:hAnsi="Calibri" w:cs="Calibri"/>
          <w:sz w:val="22"/>
          <w:szCs w:val="22"/>
        </w:rPr>
        <w:t xml:space="preserve"> Recurso provido. </w:t>
      </w:r>
    </w:p>
    <w:p w:rsidR="008F5285" w:rsidRDefault="008F5285" w:rsidP="008F52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5726" w:rsidRPr="001A5EAD" w:rsidRDefault="0064387A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A5EAD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4067DC" w:rsidRPr="001A5EAD">
        <w:rPr>
          <w:rFonts w:ascii="Calibri" w:hAnsi="Calibri" w:cs="Calibri"/>
          <w:color w:val="000000"/>
          <w:sz w:val="22"/>
          <w:szCs w:val="22"/>
        </w:rPr>
        <w:t xml:space="preserve"> membros da 3</w:t>
      </w:r>
      <w:r w:rsidRPr="001A5EAD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0F2245" w:rsidRPr="001A5EA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1A5EAD" w:rsidRPr="001A5EAD">
        <w:rPr>
          <w:rFonts w:ascii="Calibri" w:hAnsi="Calibri" w:cs="Calibri"/>
          <w:sz w:val="22"/>
          <w:szCs w:val="22"/>
        </w:rPr>
        <w:t>por maioria, dar provimento do recurso interposto pelo recorrente, acolhendo o voto divergente da representante do ADE, reconhecendo a prescrição intercorrente, da Decisão Interlocutória n° 789/SPA/SEMA/2012, de 11/09/2012, (fl. 46-Versus) até o Despacho, de 18/05/2016 (fl.</w:t>
      </w:r>
      <w:r w:rsidR="001A5EAD">
        <w:rPr>
          <w:rFonts w:ascii="Calibri" w:hAnsi="Calibri" w:cs="Calibri"/>
          <w:sz w:val="22"/>
          <w:szCs w:val="22"/>
        </w:rPr>
        <w:t xml:space="preserve"> </w:t>
      </w:r>
      <w:r w:rsidR="001A5EAD" w:rsidRPr="001A5EAD">
        <w:rPr>
          <w:rFonts w:ascii="Calibri" w:hAnsi="Calibri" w:cs="Calibri"/>
          <w:sz w:val="22"/>
          <w:szCs w:val="22"/>
        </w:rPr>
        <w:t>52),</w:t>
      </w:r>
      <w:r w:rsidR="001A5EAD" w:rsidRPr="001A5EAD">
        <w:rPr>
          <w:rFonts w:ascii="Calibri" w:hAnsi="Calibri" w:cs="Calibri"/>
          <w:color w:val="000000"/>
          <w:sz w:val="22"/>
          <w:szCs w:val="22"/>
        </w:rPr>
        <w:t xml:space="preserve"> transcorreram mais de 3 (três) anos sem decisão dos autos. Decidiram pelo cancelamento do Auto de Infração n. </w:t>
      </w:r>
      <w:r w:rsidR="001A5EAD">
        <w:rPr>
          <w:rFonts w:ascii="Calibri" w:hAnsi="Calibri" w:cs="Calibri"/>
          <w:color w:val="000000"/>
          <w:sz w:val="22"/>
          <w:szCs w:val="22"/>
        </w:rPr>
        <w:t>112706, de 06/05/2008</w:t>
      </w:r>
      <w:r w:rsidR="001A5EAD" w:rsidRPr="001A5EAD">
        <w:rPr>
          <w:rFonts w:ascii="Calibri" w:hAnsi="Calibri" w:cs="Calibri"/>
          <w:color w:val="000000"/>
          <w:sz w:val="22"/>
          <w:szCs w:val="22"/>
        </w:rPr>
        <w:t xml:space="preserve"> e,</w:t>
      </w:r>
      <w:r w:rsidR="001A5EAD" w:rsidRPr="001A5EAD">
        <w:rPr>
          <w:rFonts w:ascii="Calibri" w:hAnsi="Calibri" w:cs="Calibri"/>
          <w:sz w:val="22"/>
          <w:szCs w:val="22"/>
        </w:rPr>
        <w:t xml:space="preserve"> consequentemente, o arquivamento do processo.</w:t>
      </w:r>
    </w:p>
    <w:p w:rsidR="008128B4" w:rsidRPr="0054528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54528D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54528D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</w:t>
      </w:r>
      <w:r w:rsidR="00FA35E3" w:rsidRPr="0054528D">
        <w:rPr>
          <w:rFonts w:ascii="Calibri" w:hAnsi="Calibri" w:cs="Calibri"/>
          <w:sz w:val="22"/>
          <w:szCs w:val="22"/>
        </w:rPr>
        <w:t>esentante da PGE</w:t>
      </w:r>
    </w:p>
    <w:p w:rsidR="00C3525E" w:rsidRPr="0054528D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54528D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54528D">
        <w:rPr>
          <w:rFonts w:ascii="Calibri" w:hAnsi="Calibri" w:cs="Calibri"/>
          <w:b/>
          <w:sz w:val="22"/>
          <w:szCs w:val="22"/>
        </w:rPr>
        <w:t xml:space="preserve"> Tanaka</w:t>
      </w:r>
    </w:p>
    <w:p w:rsidR="00C3525E" w:rsidRPr="0054528D" w:rsidRDefault="00FA35E3" w:rsidP="00CB770A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UNEMAT</w:t>
      </w:r>
    </w:p>
    <w:p w:rsidR="00FA35E3" w:rsidRPr="0054528D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Flávio Lima de Oliveira</w:t>
      </w:r>
    </w:p>
    <w:p w:rsidR="00B97D68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SINFRA</w:t>
      </w:r>
    </w:p>
    <w:p w:rsidR="00C3525E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Lucas Blanco Bezerra</w:t>
      </w:r>
    </w:p>
    <w:p w:rsidR="00C06658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FETRHATU</w:t>
      </w:r>
    </w:p>
    <w:p w:rsidR="00C3525E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54528D">
        <w:rPr>
          <w:rFonts w:ascii="Calibri" w:hAnsi="Calibri" w:cs="Calibri"/>
          <w:b/>
          <w:sz w:val="22"/>
          <w:szCs w:val="22"/>
        </w:rPr>
        <w:t>Sasso</w:t>
      </w:r>
      <w:proofErr w:type="spellEnd"/>
      <w:r w:rsidR="00C3525E" w:rsidRPr="0054528D">
        <w:rPr>
          <w:rFonts w:ascii="Calibri" w:hAnsi="Calibri" w:cs="Calibri"/>
          <w:b/>
          <w:sz w:val="22"/>
          <w:szCs w:val="22"/>
        </w:rPr>
        <w:t xml:space="preserve"> </w:t>
      </w:r>
    </w:p>
    <w:p w:rsidR="00C3525E" w:rsidRPr="0054528D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FIEMT</w:t>
      </w:r>
    </w:p>
    <w:p w:rsidR="00FA35E3" w:rsidRPr="0054528D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Douglas Camargo Anunciação</w:t>
      </w:r>
    </w:p>
    <w:p w:rsidR="00B97D68" w:rsidRPr="0054528D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</w:t>
      </w:r>
      <w:r w:rsidR="00FA35E3" w:rsidRPr="0054528D">
        <w:rPr>
          <w:rFonts w:ascii="Calibri" w:hAnsi="Calibri" w:cs="Calibri"/>
          <w:sz w:val="22"/>
          <w:szCs w:val="22"/>
        </w:rPr>
        <w:t>epresentante da OAB/MT</w:t>
      </w:r>
    </w:p>
    <w:p w:rsidR="00FA35E3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Lourival Alves Vasconcelos</w:t>
      </w:r>
    </w:p>
    <w:p w:rsidR="00FA35E3" w:rsidRPr="0054528D" w:rsidRDefault="00AC133E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 xml:space="preserve">Representante do FÉ </w:t>
      </w:r>
      <w:r w:rsidR="00FA35E3" w:rsidRPr="0054528D">
        <w:rPr>
          <w:rFonts w:ascii="Calibri" w:hAnsi="Calibri" w:cs="Calibri"/>
          <w:sz w:val="22"/>
          <w:szCs w:val="22"/>
        </w:rPr>
        <w:t>e VIDA</w:t>
      </w:r>
    </w:p>
    <w:p w:rsidR="00FA35E3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Fernando Ribeiro Teixeira</w:t>
      </w:r>
    </w:p>
    <w:p w:rsidR="00FA35E3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do IESCBAP</w:t>
      </w:r>
    </w:p>
    <w:p w:rsidR="00FA35E3" w:rsidRPr="0054528D" w:rsidRDefault="00B07294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Juliana </w:t>
      </w:r>
      <w:r w:rsidR="00FA35E3" w:rsidRPr="0054528D">
        <w:rPr>
          <w:rFonts w:ascii="Calibri" w:hAnsi="Calibri" w:cs="Calibri"/>
          <w:b/>
          <w:sz w:val="22"/>
          <w:szCs w:val="22"/>
        </w:rPr>
        <w:t>Machado Ribeiro</w:t>
      </w:r>
    </w:p>
    <w:p w:rsidR="00FA35E3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ADE</w:t>
      </w:r>
    </w:p>
    <w:p w:rsidR="00B97D68" w:rsidRPr="0054528D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Cuiabá,</w:t>
      </w:r>
      <w:r w:rsidR="005614B8" w:rsidRPr="0054528D">
        <w:rPr>
          <w:rFonts w:ascii="Calibri" w:hAnsi="Calibri" w:cs="Calibri"/>
          <w:sz w:val="22"/>
          <w:szCs w:val="22"/>
        </w:rPr>
        <w:t xml:space="preserve"> </w:t>
      </w:r>
      <w:r w:rsidR="004067DC" w:rsidRPr="0054528D">
        <w:rPr>
          <w:rFonts w:ascii="Calibri" w:hAnsi="Calibri" w:cs="Calibri"/>
          <w:sz w:val="22"/>
          <w:szCs w:val="22"/>
        </w:rPr>
        <w:t>17</w:t>
      </w:r>
      <w:r w:rsidR="00E82C1C" w:rsidRPr="0054528D">
        <w:rPr>
          <w:rFonts w:ascii="Calibri" w:hAnsi="Calibri" w:cs="Calibri"/>
          <w:sz w:val="22"/>
          <w:szCs w:val="22"/>
        </w:rPr>
        <w:t xml:space="preserve"> de setembro</w:t>
      </w:r>
      <w:r w:rsidR="00C25848" w:rsidRPr="0054528D">
        <w:rPr>
          <w:rFonts w:ascii="Calibri" w:hAnsi="Calibri" w:cs="Calibri"/>
          <w:sz w:val="22"/>
          <w:szCs w:val="22"/>
        </w:rPr>
        <w:t xml:space="preserve"> de 2021</w:t>
      </w:r>
      <w:r w:rsidR="00AE0F4F" w:rsidRPr="0054528D">
        <w:rPr>
          <w:rFonts w:ascii="Calibri" w:hAnsi="Calibri" w:cs="Calibri"/>
          <w:sz w:val="22"/>
          <w:szCs w:val="22"/>
        </w:rPr>
        <w:t>.</w:t>
      </w:r>
    </w:p>
    <w:p w:rsidR="00C3525E" w:rsidRPr="0054528D" w:rsidRDefault="00B97D68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    </w:t>
      </w:r>
    </w:p>
    <w:p w:rsidR="00C06658" w:rsidRPr="0054528D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54528D">
        <w:rPr>
          <w:rFonts w:ascii="Calibri" w:hAnsi="Calibri" w:cs="Calibri"/>
          <w:b/>
          <w:sz w:val="22"/>
          <w:szCs w:val="22"/>
        </w:rPr>
        <w:t xml:space="preserve">Presidente da </w:t>
      </w:r>
      <w:r w:rsidR="004067DC" w:rsidRPr="0054528D">
        <w:rPr>
          <w:rFonts w:ascii="Calibri" w:hAnsi="Calibri" w:cs="Calibri"/>
          <w:b/>
          <w:sz w:val="22"/>
          <w:szCs w:val="22"/>
        </w:rPr>
        <w:t>3</w:t>
      </w:r>
      <w:r w:rsidR="00CB770A" w:rsidRPr="0054528D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54528D" w:rsidRDefault="00AC133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Flavio Lima de Oliveira</w:t>
      </w:r>
      <w:bookmarkStart w:id="0" w:name="_GoBack"/>
      <w:bookmarkEnd w:id="0"/>
    </w:p>
    <w:sectPr w:rsidR="00E82C1C" w:rsidRPr="0054528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5D27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604917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4CD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5E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2DC9-20DC-435A-AFF9-9E586642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2021-09-27T14:45:00Z</cp:lastPrinted>
  <dcterms:created xsi:type="dcterms:W3CDTF">2021-09-25T18:27:00Z</dcterms:created>
  <dcterms:modified xsi:type="dcterms:W3CDTF">2021-09-27T14:47:00Z</dcterms:modified>
</cp:coreProperties>
</file>